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EFE044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F68B0">
        <w:rPr>
          <w:rFonts w:ascii="Cambria" w:hAnsi="Cambria" w:cs="Arial"/>
          <w:b/>
          <w:bCs/>
          <w:sz w:val="22"/>
          <w:szCs w:val="22"/>
        </w:rPr>
        <w:t>„</w:t>
      </w:r>
      <w:r w:rsidRPr="000F68B0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</w:t>
      </w:r>
      <w:r w:rsidR="000F68B0" w:rsidRPr="000F68B0">
        <w:rPr>
          <w:rFonts w:ascii="Cambria" w:hAnsi="Cambria" w:cs="Arial"/>
          <w:b/>
          <w:bCs/>
          <w:i/>
          <w:iCs/>
          <w:sz w:val="22"/>
          <w:szCs w:val="22"/>
        </w:rPr>
        <w:t>erenie Nadleśnictwa Solec Kujawski w roku 2026</w:t>
      </w:r>
      <w:r w:rsidRPr="000F68B0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144DE" w14:paraId="0B3BEF51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DF3E" w14:textId="77777777" w:rsidR="005144DE" w:rsidRDefault="005144DE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4544" w14:textId="77777777" w:rsidR="005144DE" w:rsidRDefault="005144DE" w:rsidP="005144D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1558A961" w14:textId="77777777" w:rsidR="005144DE" w:rsidRDefault="005144D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566B580" w14:textId="77777777" w:rsidR="005144DE" w:rsidRDefault="005144D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31323FE" w14:textId="77777777" w:rsidR="005144DE" w:rsidRDefault="005144D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89247" w14:textId="1F4CCE76" w:rsidR="005144DE" w:rsidRPr="002E73DB" w:rsidRDefault="005144DE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Wykonywanie czynności wielooperacyjną maszyną leśną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80D0" w14:textId="1D3173D2" w:rsidR="005144DE" w:rsidRPr="002E73DB" w:rsidRDefault="005144DE" w:rsidP="002E73D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Pr="005144DE">
              <w:rPr>
                <w:rFonts w:ascii="Cambria" w:hAnsi="Cambria" w:cs="Arial"/>
              </w:rPr>
              <w:t>osiada uprawnienia do pracy wielooperacyjną maszyną leś</w:t>
            </w:r>
            <w:r>
              <w:rPr>
                <w:rFonts w:ascii="Cambria" w:hAnsi="Cambria" w:cs="Arial"/>
              </w:rPr>
              <w:t>ną – harwesterem lub</w:t>
            </w:r>
            <w:r w:rsidRPr="005144DE">
              <w:rPr>
                <w:rFonts w:ascii="Cambria" w:hAnsi="Cambria" w:cs="Arial"/>
              </w:rPr>
              <w:t xml:space="preserve"> odpowiadające im uprawnienia wydane na podstawie poprzednio obowiązujących przepisów albo odpowiadające im uprawnienia wydane w innych Państwach Członkowskic</w:t>
            </w:r>
            <w:r>
              <w:rPr>
                <w:rFonts w:ascii="Cambria" w:hAnsi="Cambria" w:cs="Arial"/>
              </w:rPr>
              <w:t>h Unii Europejskiej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8F4B" w14:textId="72DF44F2" w:rsidR="005144DE" w:rsidRPr="002E73DB" w:rsidRDefault="005144DE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0105" w14:textId="77777777" w:rsidR="005144DE" w:rsidRDefault="005144D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1016C5C2" w:rsidR="00AF226C" w:rsidRDefault="00876E5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</w:t>
      </w:r>
      <w:bookmarkStart w:id="0" w:name="_GoBack"/>
      <w:bookmarkEnd w:id="0"/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CF872" w14:textId="77777777" w:rsidR="00244529" w:rsidRDefault="00244529">
      <w:r>
        <w:separator/>
      </w:r>
    </w:p>
  </w:endnote>
  <w:endnote w:type="continuationSeparator" w:id="0">
    <w:p w14:paraId="7FD19CC1" w14:textId="77777777" w:rsidR="00244529" w:rsidRDefault="0024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6E5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0BD6C" w14:textId="77777777" w:rsidR="00244529" w:rsidRDefault="00244529">
      <w:r>
        <w:separator/>
      </w:r>
    </w:p>
  </w:footnote>
  <w:footnote w:type="continuationSeparator" w:id="0">
    <w:p w14:paraId="62EE0F32" w14:textId="77777777" w:rsidR="00244529" w:rsidRDefault="00244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0F68B0"/>
    <w:rsid w:val="0012672A"/>
    <w:rsid w:val="0012756D"/>
    <w:rsid w:val="001435FA"/>
    <w:rsid w:val="00180FA6"/>
    <w:rsid w:val="001E4D51"/>
    <w:rsid w:val="002144FB"/>
    <w:rsid w:val="002433E6"/>
    <w:rsid w:val="00244529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144DE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76E55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4A5F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2</cp:revision>
  <dcterms:created xsi:type="dcterms:W3CDTF">2022-06-26T13:00:00Z</dcterms:created>
  <dcterms:modified xsi:type="dcterms:W3CDTF">2025-10-30T09:16:00Z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